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F4" w:rsidRPr="005B10F4" w:rsidRDefault="005B10F4" w:rsidP="006A697F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sub_103"/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5B10F4" w:rsidRDefault="005B10F4" w:rsidP="006A697F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B10F4">
        <w:rPr>
          <w:rFonts w:ascii="Times New Roman" w:hAnsi="Times New Roman"/>
          <w:b/>
          <w:bCs/>
          <w:sz w:val="28"/>
          <w:szCs w:val="28"/>
          <w:lang w:eastAsia="en-US"/>
        </w:rPr>
        <w:t>ЗАБАЙКАЛЬСКОГО КРАЯ</w:t>
      </w:r>
    </w:p>
    <w:p w:rsidR="005B10F4" w:rsidRPr="00CC5C85" w:rsidRDefault="005B10F4" w:rsidP="006A697F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b/>
          <w:bCs/>
          <w:sz w:val="28"/>
          <w:szCs w:val="28"/>
          <w:lang w:eastAsia="en-US"/>
        </w:rPr>
      </w:pPr>
    </w:p>
    <w:p w:rsidR="004468F7" w:rsidRPr="006A697F" w:rsidRDefault="004468F7" w:rsidP="006A697F">
      <w:pPr>
        <w:pStyle w:val="ConsTitle"/>
        <w:widowControl/>
        <w:ind w:right="326" w:firstLine="709"/>
        <w:jc w:val="center"/>
        <w:outlineLvl w:val="0"/>
        <w:rPr>
          <w:rFonts w:ascii="Times New Roman" w:hAnsi="Times New Roman"/>
          <w:sz w:val="32"/>
          <w:szCs w:val="28"/>
        </w:rPr>
      </w:pPr>
      <w:r w:rsidRPr="006A697F">
        <w:rPr>
          <w:rFonts w:ascii="Times New Roman" w:hAnsi="Times New Roman"/>
          <w:sz w:val="32"/>
          <w:szCs w:val="28"/>
        </w:rPr>
        <w:t>РЕШЕНИЕ</w:t>
      </w:r>
    </w:p>
    <w:p w:rsidR="006A697F" w:rsidRDefault="006A697F" w:rsidP="006A697F">
      <w:pPr>
        <w:pStyle w:val="ConsTitle"/>
        <w:widowControl/>
        <w:ind w:right="326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697F" w:rsidRDefault="006A697F" w:rsidP="006A697F">
      <w:pPr>
        <w:pStyle w:val="ConsTitle"/>
        <w:widowControl/>
        <w:ind w:right="326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10F4" w:rsidRDefault="006A697F" w:rsidP="006A697F">
      <w:pPr>
        <w:pStyle w:val="ConsTitle"/>
        <w:widowControl/>
        <w:ind w:right="326"/>
        <w:outlineLvl w:val="0"/>
        <w:rPr>
          <w:rFonts w:ascii="Times New Roman" w:hAnsi="Times New Roman"/>
          <w:sz w:val="28"/>
          <w:szCs w:val="28"/>
        </w:rPr>
      </w:pPr>
      <w:r w:rsidRPr="005B2093">
        <w:rPr>
          <w:rFonts w:ascii="Times New Roman" w:hAnsi="Times New Roman"/>
          <w:b w:val="0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2E49FF">
        <w:rPr>
          <w:rFonts w:ascii="Times New Roman" w:hAnsi="Times New Roman"/>
          <w:b w:val="0"/>
          <w:sz w:val="28"/>
          <w:szCs w:val="28"/>
        </w:rPr>
        <w:t>декабря</w:t>
      </w:r>
      <w:r w:rsidR="005B10F4" w:rsidRPr="005B10F4">
        <w:rPr>
          <w:rFonts w:ascii="Times New Roman" w:hAnsi="Times New Roman"/>
          <w:b w:val="0"/>
          <w:sz w:val="28"/>
          <w:szCs w:val="28"/>
        </w:rPr>
        <w:t xml:space="preserve"> 2024 года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28461A">
        <w:rPr>
          <w:rFonts w:ascii="Times New Roman" w:hAnsi="Times New Roman"/>
          <w:b w:val="0"/>
          <w:sz w:val="28"/>
          <w:szCs w:val="28"/>
        </w:rPr>
        <w:t xml:space="preserve">     </w:t>
      </w:r>
      <w:r w:rsidR="005B10F4" w:rsidRPr="0028461A">
        <w:rPr>
          <w:rFonts w:ascii="Times New Roman" w:hAnsi="Times New Roman"/>
          <w:b w:val="0"/>
          <w:sz w:val="28"/>
          <w:szCs w:val="28"/>
        </w:rPr>
        <w:t>№</w:t>
      </w:r>
      <w:r w:rsidR="0028461A" w:rsidRPr="0028461A">
        <w:rPr>
          <w:rFonts w:ascii="Times New Roman" w:hAnsi="Times New Roman"/>
          <w:b w:val="0"/>
          <w:sz w:val="28"/>
          <w:szCs w:val="28"/>
        </w:rPr>
        <w:t>74</w:t>
      </w:r>
    </w:p>
    <w:p w:rsidR="006A697F" w:rsidRDefault="00643E53" w:rsidP="006A697F">
      <w:pPr>
        <w:pStyle w:val="ConsTitle"/>
        <w:widowControl/>
        <w:ind w:right="326"/>
        <w:outlineLvl w:val="0"/>
        <w:rPr>
          <w:rFonts w:ascii="Times New Roman" w:hAnsi="Times New Roman"/>
          <w:sz w:val="28"/>
          <w:szCs w:val="28"/>
        </w:rPr>
      </w:pPr>
      <w:r w:rsidRPr="005B10F4">
        <w:rPr>
          <w:rFonts w:ascii="Times New Roman" w:hAnsi="Times New Roman"/>
          <w:sz w:val="28"/>
          <w:szCs w:val="28"/>
        </w:rPr>
        <w:t xml:space="preserve">           </w:t>
      </w:r>
      <w:r w:rsidR="004468F7" w:rsidRPr="005B10F4">
        <w:rPr>
          <w:rFonts w:ascii="Times New Roman" w:hAnsi="Times New Roman"/>
          <w:sz w:val="28"/>
          <w:szCs w:val="28"/>
        </w:rPr>
        <w:t xml:space="preserve">                  </w:t>
      </w:r>
    </w:p>
    <w:p w:rsidR="006A697F" w:rsidRDefault="006A697F" w:rsidP="006A697F">
      <w:pPr>
        <w:pStyle w:val="ConsTitle"/>
        <w:widowControl/>
        <w:ind w:right="326"/>
        <w:outlineLvl w:val="0"/>
        <w:rPr>
          <w:rFonts w:ascii="Times New Roman" w:hAnsi="Times New Roman"/>
          <w:sz w:val="28"/>
          <w:szCs w:val="28"/>
        </w:rPr>
      </w:pPr>
    </w:p>
    <w:p w:rsidR="005B10F4" w:rsidRDefault="005B10F4" w:rsidP="006A697F">
      <w:pPr>
        <w:pStyle w:val="ConsTitle"/>
        <w:widowControl/>
        <w:ind w:right="326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5B10F4">
        <w:rPr>
          <w:rFonts w:ascii="Times New Roman" w:hAnsi="Times New Roman"/>
          <w:b w:val="0"/>
          <w:sz w:val="28"/>
          <w:szCs w:val="28"/>
        </w:rPr>
        <w:t>г</w:t>
      </w:r>
      <w:r w:rsidR="006A697F">
        <w:rPr>
          <w:rFonts w:ascii="Times New Roman" w:hAnsi="Times New Roman"/>
          <w:b w:val="0"/>
          <w:sz w:val="28"/>
          <w:szCs w:val="28"/>
        </w:rPr>
        <w:t>ород</w:t>
      </w:r>
      <w:r w:rsidRPr="005B10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Балей</w:t>
      </w:r>
    </w:p>
    <w:p w:rsidR="006A697F" w:rsidRDefault="006A697F" w:rsidP="006A697F">
      <w:pPr>
        <w:pStyle w:val="ConsTitle"/>
        <w:widowControl/>
        <w:ind w:right="326"/>
        <w:outlineLvl w:val="0"/>
        <w:rPr>
          <w:rFonts w:ascii="Times New Roman" w:hAnsi="Times New Roman"/>
          <w:b w:val="0"/>
          <w:sz w:val="28"/>
          <w:szCs w:val="28"/>
        </w:rPr>
      </w:pPr>
    </w:p>
    <w:p w:rsidR="004468F7" w:rsidRPr="005B10F4" w:rsidRDefault="004468F7" w:rsidP="006A697F">
      <w:pPr>
        <w:pStyle w:val="ConsTitle"/>
        <w:widowControl/>
        <w:ind w:right="326"/>
        <w:outlineLvl w:val="0"/>
        <w:rPr>
          <w:rFonts w:ascii="Times New Roman" w:hAnsi="Times New Roman"/>
          <w:b w:val="0"/>
          <w:sz w:val="28"/>
          <w:szCs w:val="28"/>
        </w:rPr>
      </w:pPr>
      <w:r w:rsidRPr="005B10F4"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5C2E4A" w:rsidRDefault="004468F7" w:rsidP="006A697F">
      <w:pPr>
        <w:spacing w:after="0" w:line="240" w:lineRule="auto"/>
        <w:ind w:right="3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 от 29.12.2023г № 115 «О бюджете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 на 2024 год и пла</w:t>
      </w:r>
      <w:r w:rsidR="005C2E4A">
        <w:rPr>
          <w:rFonts w:ascii="Times New Roman" w:hAnsi="Times New Roman"/>
          <w:b/>
          <w:sz w:val="28"/>
          <w:szCs w:val="28"/>
        </w:rPr>
        <w:t xml:space="preserve">новый период </w:t>
      </w:r>
      <w:r w:rsidR="005B10F4">
        <w:rPr>
          <w:rFonts w:ascii="Times New Roman" w:hAnsi="Times New Roman"/>
          <w:b/>
          <w:sz w:val="28"/>
          <w:szCs w:val="28"/>
        </w:rPr>
        <w:t>2025 и 2026 годов</w:t>
      </w:r>
      <w:r w:rsidR="007F7A61">
        <w:rPr>
          <w:rFonts w:ascii="Times New Roman" w:hAnsi="Times New Roman"/>
          <w:b/>
          <w:sz w:val="28"/>
          <w:szCs w:val="28"/>
        </w:rPr>
        <w:t>»</w:t>
      </w:r>
    </w:p>
    <w:p w:rsidR="006A697F" w:rsidRDefault="006A697F" w:rsidP="006A697F">
      <w:pPr>
        <w:spacing w:after="0" w:line="240" w:lineRule="auto"/>
        <w:ind w:right="326"/>
        <w:rPr>
          <w:rFonts w:ascii="Times New Roman" w:hAnsi="Times New Roman"/>
          <w:b/>
          <w:sz w:val="28"/>
          <w:szCs w:val="28"/>
        </w:rPr>
      </w:pPr>
    </w:p>
    <w:p w:rsidR="006A697F" w:rsidRDefault="006A697F" w:rsidP="006A697F">
      <w:pPr>
        <w:spacing w:after="0" w:line="240" w:lineRule="auto"/>
        <w:ind w:right="326" w:firstLine="709"/>
        <w:rPr>
          <w:b/>
          <w:sz w:val="27"/>
          <w:szCs w:val="27"/>
        </w:rPr>
      </w:pPr>
    </w:p>
    <w:p w:rsidR="004468F7" w:rsidRDefault="004468F7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от 15.06.2016г</w:t>
      </w:r>
      <w:r w:rsidR="005B10F4">
        <w:rPr>
          <w:rFonts w:ascii="Times New Roman" w:hAnsi="Times New Roman"/>
          <w:sz w:val="28"/>
          <w:szCs w:val="28"/>
        </w:rPr>
        <w:t>. № 41,</w:t>
      </w:r>
      <w:r>
        <w:rPr>
          <w:rFonts w:ascii="Times New Roman" w:hAnsi="Times New Roman"/>
          <w:sz w:val="28"/>
          <w:szCs w:val="28"/>
        </w:rPr>
        <w:t xml:space="preserve"> </w:t>
      </w:r>
      <w:r w:rsidR="00643E53">
        <w:rPr>
          <w:rFonts w:ascii="Times New Roman" w:hAnsi="Times New Roman"/>
          <w:sz w:val="28"/>
          <w:szCs w:val="28"/>
        </w:rPr>
        <w:t>статьей 30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5B10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4D9A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, Совет </w:t>
      </w:r>
      <w:r w:rsidR="00070735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5B10F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6A697F" w:rsidRPr="005C2E4A" w:rsidRDefault="006A697F" w:rsidP="006A697F">
      <w:pPr>
        <w:spacing w:after="0" w:line="240" w:lineRule="auto"/>
        <w:ind w:right="326" w:firstLine="709"/>
        <w:jc w:val="both"/>
        <w:rPr>
          <w:b/>
          <w:sz w:val="27"/>
          <w:szCs w:val="27"/>
        </w:rPr>
      </w:pPr>
    </w:p>
    <w:p w:rsidR="004468F7" w:rsidRDefault="004468F7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от  29 декабря 2023г. № 115 «О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на 2024 год и плановый период 2025-2026 годов» следующие изменения:</w:t>
      </w:r>
    </w:p>
    <w:p w:rsidR="004468F7" w:rsidRPr="00F617D7" w:rsidRDefault="004468F7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 w:rsidRPr="00F617D7">
        <w:rPr>
          <w:rFonts w:ascii="Times New Roman" w:hAnsi="Times New Roman"/>
          <w:sz w:val="28"/>
          <w:szCs w:val="28"/>
        </w:rPr>
        <w:t>1.1</w:t>
      </w:r>
      <w:r w:rsidR="005C2E4A">
        <w:rPr>
          <w:rFonts w:ascii="Times New Roman" w:hAnsi="Times New Roman"/>
          <w:sz w:val="28"/>
          <w:szCs w:val="28"/>
        </w:rPr>
        <w:t>.</w:t>
      </w:r>
      <w:r w:rsidRPr="00F617D7">
        <w:rPr>
          <w:rFonts w:ascii="Times New Roman" w:hAnsi="Times New Roman"/>
          <w:sz w:val="28"/>
          <w:szCs w:val="28"/>
        </w:rPr>
        <w:t xml:space="preserve"> Статью 1 изложить в новой редакции:</w:t>
      </w:r>
    </w:p>
    <w:p w:rsidR="004468F7" w:rsidRPr="00F617D7" w:rsidRDefault="004468F7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b/>
          <w:sz w:val="28"/>
          <w:szCs w:val="28"/>
        </w:rPr>
      </w:pPr>
      <w:r w:rsidRPr="00F617D7">
        <w:rPr>
          <w:rFonts w:ascii="Times New Roman" w:hAnsi="Times New Roman"/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Pr="00F617D7"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 w:rsidRPr="00F617D7">
        <w:rPr>
          <w:rFonts w:ascii="Times New Roman" w:hAnsi="Times New Roman"/>
          <w:b/>
          <w:sz w:val="28"/>
          <w:szCs w:val="28"/>
        </w:rPr>
        <w:t>» на 2024 год</w:t>
      </w:r>
    </w:p>
    <w:p w:rsidR="004468F7" w:rsidRDefault="004468F7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бюджета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4468F7" w:rsidRDefault="005C2E4A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543CF6">
        <w:rPr>
          <w:rFonts w:ascii="Times New Roman" w:hAnsi="Times New Roman"/>
          <w:sz w:val="28"/>
          <w:szCs w:val="28"/>
        </w:rPr>
        <w:t>–</w:t>
      </w:r>
      <w:r w:rsidR="004468F7">
        <w:rPr>
          <w:rFonts w:ascii="Times New Roman" w:hAnsi="Times New Roman"/>
          <w:sz w:val="28"/>
          <w:szCs w:val="28"/>
        </w:rPr>
        <w:t xml:space="preserve"> </w:t>
      </w:r>
      <w:r w:rsidR="00543CF6">
        <w:rPr>
          <w:rFonts w:ascii="Times New Roman" w:hAnsi="Times New Roman"/>
          <w:sz w:val="28"/>
          <w:szCs w:val="28"/>
        </w:rPr>
        <w:t>7 645 057</w:t>
      </w:r>
      <w:r w:rsidR="004468F7">
        <w:rPr>
          <w:rFonts w:ascii="Times New Roman" w:hAnsi="Times New Roman"/>
          <w:sz w:val="28"/>
          <w:szCs w:val="28"/>
        </w:rPr>
        <w:t xml:space="preserve"> рубл</w:t>
      </w:r>
      <w:r w:rsidR="00102755">
        <w:rPr>
          <w:rFonts w:ascii="Times New Roman" w:hAnsi="Times New Roman"/>
          <w:sz w:val="28"/>
          <w:szCs w:val="28"/>
        </w:rPr>
        <w:t>ей</w:t>
      </w:r>
      <w:r w:rsidR="004468F7">
        <w:rPr>
          <w:rFonts w:ascii="Times New Roman" w:hAnsi="Times New Roman"/>
          <w:sz w:val="28"/>
          <w:szCs w:val="28"/>
        </w:rPr>
        <w:t xml:space="preserve"> </w:t>
      </w:r>
      <w:r w:rsidR="00543CF6">
        <w:rPr>
          <w:rFonts w:ascii="Times New Roman" w:hAnsi="Times New Roman"/>
          <w:sz w:val="28"/>
          <w:szCs w:val="28"/>
        </w:rPr>
        <w:t>80</w:t>
      </w:r>
      <w:r w:rsidR="004468F7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:rsidR="004468F7" w:rsidRDefault="004468F7" w:rsidP="006A697F">
      <w:pPr>
        <w:tabs>
          <w:tab w:val="left" w:pos="1545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C2E4A">
        <w:rPr>
          <w:rFonts w:ascii="Times New Roman" w:hAnsi="Times New Roman"/>
          <w:sz w:val="28"/>
          <w:szCs w:val="28"/>
        </w:rPr>
        <w:t xml:space="preserve"> общий объем расходов в сумме </w:t>
      </w:r>
      <w:r w:rsidR="00070735">
        <w:rPr>
          <w:rFonts w:ascii="Times New Roman" w:hAnsi="Times New Roman"/>
          <w:sz w:val="28"/>
          <w:szCs w:val="28"/>
        </w:rPr>
        <w:t>-</w:t>
      </w:r>
      <w:r w:rsidR="00543CF6">
        <w:rPr>
          <w:rFonts w:ascii="Times New Roman" w:hAnsi="Times New Roman"/>
          <w:sz w:val="28"/>
          <w:szCs w:val="28"/>
        </w:rPr>
        <w:t>7 673 899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10275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3C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543CF6">
        <w:rPr>
          <w:rFonts w:ascii="Times New Roman" w:hAnsi="Times New Roman"/>
          <w:sz w:val="28"/>
          <w:szCs w:val="28"/>
        </w:rPr>
        <w:t>ек</w:t>
      </w:r>
      <w:r w:rsidR="005C2E4A">
        <w:rPr>
          <w:rFonts w:ascii="Times New Roman" w:hAnsi="Times New Roman"/>
          <w:sz w:val="28"/>
          <w:szCs w:val="28"/>
        </w:rPr>
        <w:t>;</w:t>
      </w:r>
    </w:p>
    <w:p w:rsidR="004468F7" w:rsidRDefault="00F617D7" w:rsidP="006A697F">
      <w:pPr>
        <w:tabs>
          <w:tab w:val="left" w:pos="1545"/>
          <w:tab w:val="left" w:pos="8535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68F7">
        <w:rPr>
          <w:rFonts w:ascii="Times New Roman" w:hAnsi="Times New Roman"/>
          <w:sz w:val="28"/>
          <w:szCs w:val="28"/>
        </w:rPr>
        <w:t>) дефицит бюджета составля</w:t>
      </w:r>
      <w:r w:rsidR="005C2E4A">
        <w:rPr>
          <w:rFonts w:ascii="Times New Roman" w:hAnsi="Times New Roman"/>
          <w:sz w:val="28"/>
          <w:szCs w:val="28"/>
        </w:rPr>
        <w:t>ет  28 841 рублей 20 копеек.</w:t>
      </w:r>
    </w:p>
    <w:p w:rsidR="00F617D7" w:rsidRPr="00F617D7" w:rsidRDefault="004468F7" w:rsidP="006A697F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7D7">
        <w:rPr>
          <w:rFonts w:ascii="Times New Roman" w:hAnsi="Times New Roman"/>
          <w:sz w:val="28"/>
          <w:szCs w:val="28"/>
        </w:rPr>
        <w:t>1.2</w:t>
      </w:r>
      <w:r w:rsidR="005C2E4A">
        <w:rPr>
          <w:rFonts w:ascii="Times New Roman" w:hAnsi="Times New Roman"/>
          <w:sz w:val="28"/>
          <w:szCs w:val="28"/>
        </w:rPr>
        <w:t>.</w:t>
      </w:r>
      <w:r w:rsidR="00F617D7" w:rsidRPr="00F617D7">
        <w:rPr>
          <w:rFonts w:ascii="Times New Roman" w:hAnsi="Times New Roman"/>
          <w:sz w:val="28"/>
          <w:szCs w:val="28"/>
        </w:rPr>
        <w:t xml:space="preserve"> Статью 2 изложить в новой редакции:</w:t>
      </w:r>
    </w:p>
    <w:p w:rsidR="004468F7" w:rsidRDefault="005C2E4A" w:rsidP="006A697F">
      <w:pPr>
        <w:tabs>
          <w:tab w:val="left" w:pos="1545"/>
          <w:tab w:val="left" w:pos="85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68F7">
        <w:rPr>
          <w:rFonts w:ascii="Times New Roman" w:hAnsi="Times New Roman"/>
          <w:b/>
          <w:sz w:val="28"/>
          <w:szCs w:val="28"/>
        </w:rPr>
        <w:t xml:space="preserve">Статья 2. Источники финансирования дефицита бюджета сельского поселения на 2024 </w:t>
      </w:r>
    </w:p>
    <w:p w:rsidR="004468F7" w:rsidRDefault="004468F7" w:rsidP="006A697F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сельского поселения согласно </w:t>
      </w:r>
      <w:r w:rsidR="00001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F617D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C082F">
        <w:rPr>
          <w:rFonts w:ascii="Times New Roman" w:hAnsi="Times New Roman"/>
          <w:sz w:val="28"/>
          <w:szCs w:val="28"/>
        </w:rPr>
        <w:t>5;</w:t>
      </w:r>
      <w:r w:rsidR="005C2E4A">
        <w:rPr>
          <w:rFonts w:ascii="Times New Roman" w:hAnsi="Times New Roman"/>
          <w:sz w:val="28"/>
          <w:szCs w:val="28"/>
        </w:rPr>
        <w:t xml:space="preserve"> № </w:t>
      </w:r>
      <w:r w:rsidR="008C08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C2E4A">
        <w:rPr>
          <w:rFonts w:ascii="Times New Roman" w:hAnsi="Times New Roman"/>
          <w:sz w:val="28"/>
          <w:szCs w:val="28"/>
        </w:rPr>
        <w:t>».</w:t>
      </w:r>
      <w:proofErr w:type="gramEnd"/>
    </w:p>
    <w:p w:rsidR="00DE2D02" w:rsidRDefault="004468F7" w:rsidP="006A697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изложить в новой редакции:</w:t>
      </w:r>
    </w:p>
    <w:p w:rsidR="004468F7" w:rsidRDefault="005C2E4A" w:rsidP="006A697F">
      <w:pPr>
        <w:tabs>
          <w:tab w:val="left" w:pos="0"/>
          <w:tab w:val="left" w:pos="851"/>
        </w:tabs>
        <w:spacing w:after="0" w:line="240" w:lineRule="auto"/>
        <w:ind w:right="32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468F7">
        <w:rPr>
          <w:rFonts w:ascii="Times New Roman" w:hAnsi="Times New Roman"/>
          <w:b/>
          <w:sz w:val="28"/>
          <w:szCs w:val="28"/>
        </w:rPr>
        <w:t>Статья 3.</w:t>
      </w:r>
      <w:r w:rsidR="004468F7"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на 2024 год и п</w:t>
      </w:r>
      <w:r w:rsidR="00B20A65">
        <w:rPr>
          <w:rFonts w:ascii="Times New Roman" w:hAnsi="Times New Roman"/>
          <w:b/>
          <w:color w:val="000000"/>
          <w:sz w:val="28"/>
          <w:szCs w:val="28"/>
        </w:rPr>
        <w:t>лановый период 2025 и 2026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0A65">
        <w:rPr>
          <w:rFonts w:ascii="Times New Roman" w:hAnsi="Times New Roman"/>
          <w:b/>
          <w:color w:val="000000"/>
          <w:sz w:val="28"/>
          <w:szCs w:val="28"/>
        </w:rPr>
        <w:t>годов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468F7" w:rsidRDefault="004468F7" w:rsidP="006A697F">
      <w:pPr>
        <w:spacing w:after="0" w:line="240" w:lineRule="auto"/>
        <w:ind w:right="326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8C082F">
        <w:rPr>
          <w:rFonts w:ascii="Times New Roman" w:hAnsi="Times New Roman"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9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6A697F">
      <w:pPr>
        <w:tabs>
          <w:tab w:val="left" w:pos="709"/>
          <w:tab w:val="left" w:pos="851"/>
        </w:tabs>
        <w:spacing w:after="0" w:line="240" w:lineRule="auto"/>
        <w:ind w:right="3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8C082F">
        <w:rPr>
          <w:rFonts w:ascii="Times New Roman" w:hAnsi="Times New Roman"/>
          <w:color w:val="000000"/>
          <w:sz w:val="28"/>
          <w:szCs w:val="28"/>
        </w:rPr>
        <w:t>196 133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8C082F">
        <w:rPr>
          <w:rFonts w:ascii="Times New Roman" w:hAnsi="Times New Roman"/>
          <w:color w:val="000000"/>
          <w:sz w:val="28"/>
          <w:szCs w:val="28"/>
        </w:rPr>
        <w:t>я 40 копеек</w:t>
      </w:r>
      <w:r w:rsidR="00394C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 распределением согласно приложению 1 к настоящему решению;</w:t>
      </w:r>
    </w:p>
    <w:p w:rsidR="004468F7" w:rsidRDefault="004468F7" w:rsidP="006A697F">
      <w:pPr>
        <w:tabs>
          <w:tab w:val="left" w:pos="0"/>
        </w:tabs>
        <w:spacing w:after="0" w:line="240" w:lineRule="auto"/>
        <w:ind w:right="3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2024 год в сумме </w:t>
      </w:r>
      <w:r w:rsidR="00543CF6">
        <w:rPr>
          <w:rFonts w:ascii="Times New Roman" w:hAnsi="Times New Roman"/>
          <w:color w:val="000000"/>
          <w:sz w:val="28"/>
          <w:szCs w:val="28"/>
        </w:rPr>
        <w:t>7 448 924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543CF6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3CF6">
        <w:rPr>
          <w:rFonts w:ascii="Times New Roman" w:hAnsi="Times New Roman"/>
          <w:color w:val="000000"/>
          <w:sz w:val="28"/>
          <w:szCs w:val="28"/>
        </w:rPr>
        <w:t>4</w:t>
      </w:r>
      <w:r w:rsidR="0007073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070735">
        <w:rPr>
          <w:rFonts w:ascii="Times New Roman" w:hAnsi="Times New Roman"/>
          <w:color w:val="000000"/>
          <w:sz w:val="28"/>
          <w:szCs w:val="28"/>
        </w:rPr>
        <w:t>йки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42405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6A697F">
      <w:pPr>
        <w:tabs>
          <w:tab w:val="left" w:pos="426"/>
          <w:tab w:val="left" w:pos="1545"/>
        </w:tabs>
        <w:spacing w:after="0" w:line="240" w:lineRule="auto"/>
        <w:ind w:right="326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4468F7" w:rsidRDefault="004468F7" w:rsidP="006A697F">
      <w:pPr>
        <w:tabs>
          <w:tab w:val="left" w:pos="709"/>
          <w:tab w:val="left" w:pos="993"/>
        </w:tabs>
        <w:spacing w:after="0" w:line="240" w:lineRule="auto"/>
        <w:ind w:right="32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4. 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Бюджетные ассигнования бюджета сельского поселения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405B">
        <w:rPr>
          <w:rFonts w:ascii="Times New Roman" w:hAnsi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плановый период 2025 и 2026 </w:t>
      </w:r>
      <w:r w:rsidR="00F617D7">
        <w:rPr>
          <w:rFonts w:ascii="Times New Roman" w:hAnsi="Times New Roman"/>
          <w:b/>
          <w:sz w:val="28"/>
          <w:szCs w:val="28"/>
        </w:rPr>
        <w:t>годов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87871" w:rsidRDefault="004468F7" w:rsidP="006A697F">
      <w:pPr>
        <w:tabs>
          <w:tab w:val="left" w:pos="709"/>
          <w:tab w:val="left" w:pos="993"/>
        </w:tabs>
        <w:spacing w:after="0" w:line="240" w:lineRule="auto"/>
        <w:ind w:right="3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Утвердить в составе общего объ</w:t>
      </w:r>
      <w:r w:rsidR="00F617D7">
        <w:rPr>
          <w:rFonts w:ascii="Times New Roman" w:hAnsi="Times New Roman"/>
          <w:color w:val="000000"/>
          <w:sz w:val="28"/>
          <w:szCs w:val="28"/>
        </w:rPr>
        <w:t>ема расходов бюджета поселения «</w:t>
      </w:r>
      <w:proofErr w:type="spellStart"/>
      <w:r w:rsidR="00F617D7">
        <w:rPr>
          <w:rFonts w:ascii="Times New Roman" w:hAnsi="Times New Roman"/>
          <w:color w:val="000000"/>
          <w:sz w:val="28"/>
          <w:szCs w:val="28"/>
        </w:rPr>
        <w:t>Ундинское</w:t>
      </w:r>
      <w:proofErr w:type="spellEnd"/>
      <w:r w:rsidR="00F617D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4468F7" w:rsidRDefault="00887871" w:rsidP="006A697F">
      <w:pPr>
        <w:tabs>
          <w:tab w:val="left" w:pos="709"/>
          <w:tab w:val="left" w:pos="993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468F7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2024 год, </w:t>
      </w:r>
      <w:r w:rsidR="004468F7"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решению;</w:t>
      </w:r>
    </w:p>
    <w:p w:rsidR="004468F7" w:rsidRDefault="004468F7" w:rsidP="006A697F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right="3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 w:rsidR="0042405B">
        <w:rPr>
          <w:rFonts w:ascii="Times New Roman" w:hAnsi="Times New Roman"/>
          <w:sz w:val="28"/>
          <w:szCs w:val="28"/>
        </w:rPr>
        <w:t>Ундинское</w:t>
      </w:r>
      <w:proofErr w:type="spellEnd"/>
      <w:r w:rsidR="00887871">
        <w:rPr>
          <w:rFonts w:ascii="Times New Roman" w:hAnsi="Times New Roman"/>
          <w:sz w:val="28"/>
          <w:szCs w:val="28"/>
        </w:rPr>
        <w:t xml:space="preserve">» на   </w:t>
      </w:r>
      <w:r>
        <w:rPr>
          <w:rFonts w:ascii="Times New Roman" w:hAnsi="Times New Roman"/>
          <w:sz w:val="28"/>
          <w:szCs w:val="28"/>
        </w:rPr>
        <w:t xml:space="preserve">2024 год в сумме </w:t>
      </w:r>
      <w:r w:rsidR="00543CF6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4468F7" w:rsidRDefault="004468F7" w:rsidP="006A697F">
      <w:pPr>
        <w:pStyle w:val="a3"/>
        <w:numPr>
          <w:ilvl w:val="0"/>
          <w:numId w:val="4"/>
        </w:numPr>
        <w:tabs>
          <w:tab w:val="left" w:pos="1545"/>
        </w:tabs>
        <w:ind w:left="0" w:right="3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на 2024 год в сумме </w:t>
      </w:r>
      <w:r w:rsidR="00070735">
        <w:rPr>
          <w:sz w:val="28"/>
          <w:szCs w:val="28"/>
        </w:rPr>
        <w:t>234 284</w:t>
      </w:r>
      <w:r>
        <w:rPr>
          <w:sz w:val="28"/>
          <w:szCs w:val="28"/>
        </w:rPr>
        <w:t xml:space="preserve"> рубл</w:t>
      </w:r>
      <w:r w:rsidR="000707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70735">
        <w:rPr>
          <w:sz w:val="28"/>
          <w:szCs w:val="28"/>
        </w:rPr>
        <w:t>64</w:t>
      </w:r>
      <w:r>
        <w:rPr>
          <w:sz w:val="28"/>
          <w:szCs w:val="28"/>
        </w:rPr>
        <w:t xml:space="preserve"> копе</w:t>
      </w:r>
      <w:r w:rsidR="00070735">
        <w:rPr>
          <w:sz w:val="28"/>
          <w:szCs w:val="28"/>
        </w:rPr>
        <w:t>йки</w:t>
      </w:r>
      <w:r>
        <w:rPr>
          <w:sz w:val="28"/>
          <w:szCs w:val="28"/>
        </w:rPr>
        <w:t>;</w:t>
      </w:r>
    </w:p>
    <w:p w:rsidR="004468F7" w:rsidRDefault="005C2E4A" w:rsidP="006A697F">
      <w:pPr>
        <w:pStyle w:val="a3"/>
        <w:tabs>
          <w:tab w:val="left" w:pos="1545"/>
        </w:tabs>
        <w:ind w:left="0" w:right="3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68F7">
        <w:rPr>
          <w:sz w:val="28"/>
          <w:szCs w:val="28"/>
        </w:rPr>
        <w:t>1.</w:t>
      </w:r>
      <w:r w:rsidR="00887871">
        <w:rPr>
          <w:sz w:val="28"/>
          <w:szCs w:val="28"/>
        </w:rPr>
        <w:t>5</w:t>
      </w:r>
      <w:r w:rsidR="004468F7">
        <w:rPr>
          <w:sz w:val="28"/>
          <w:szCs w:val="28"/>
        </w:rPr>
        <w:t>. Приложение № 1;</w:t>
      </w:r>
      <w:r>
        <w:rPr>
          <w:sz w:val="28"/>
          <w:szCs w:val="28"/>
        </w:rPr>
        <w:t xml:space="preserve"> №</w:t>
      </w:r>
      <w:r w:rsidR="004468F7">
        <w:rPr>
          <w:sz w:val="28"/>
          <w:szCs w:val="28"/>
        </w:rPr>
        <w:t>3;</w:t>
      </w:r>
      <w:r>
        <w:rPr>
          <w:sz w:val="28"/>
          <w:szCs w:val="28"/>
        </w:rPr>
        <w:t xml:space="preserve"> №</w:t>
      </w:r>
      <w:r w:rsidR="004468F7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новой </w:t>
      </w:r>
      <w:r w:rsidR="004468F7">
        <w:rPr>
          <w:sz w:val="28"/>
          <w:szCs w:val="28"/>
        </w:rPr>
        <w:t>редакции (прилагаются).</w:t>
      </w:r>
    </w:p>
    <w:p w:rsidR="00887871" w:rsidRPr="00887871" w:rsidRDefault="00887871" w:rsidP="006A697F">
      <w:pPr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>2. Настоящее постановление вступает в силу на следующий день после дня его официального опубликования.</w:t>
      </w:r>
    </w:p>
    <w:p w:rsidR="00887871" w:rsidRPr="00887871" w:rsidRDefault="00887871" w:rsidP="006A697F">
      <w:pPr>
        <w:tabs>
          <w:tab w:val="left" w:pos="426"/>
          <w:tab w:val="left" w:pos="709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7871">
        <w:rPr>
          <w:rFonts w:ascii="Times New Roman" w:hAnsi="Times New Roman"/>
          <w:sz w:val="28"/>
          <w:szCs w:val="28"/>
          <w:lang w:eastAsia="en-US"/>
        </w:rPr>
        <w:t>3. Настоящее постановление опубликовать в сетевом издании «</w:t>
      </w:r>
      <w:proofErr w:type="spellStart"/>
      <w:r w:rsidRPr="00887871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887871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10" w:history="1">
        <w:r w:rsidRPr="00887871">
          <w:rPr>
            <w:rStyle w:val="aa"/>
            <w:sz w:val="28"/>
            <w:szCs w:val="28"/>
            <w:lang w:eastAsia="en-US"/>
          </w:rPr>
          <w:t>https://бал-ейская-новь.рф</w:t>
        </w:r>
      </w:hyperlink>
      <w:r w:rsidRPr="00887871">
        <w:rPr>
          <w:rFonts w:ascii="Times New Roman" w:hAnsi="Times New Roman"/>
          <w:sz w:val="28"/>
          <w:szCs w:val="28"/>
          <w:lang w:eastAsia="en-US"/>
        </w:rPr>
        <w:t>).</w:t>
      </w:r>
    </w:p>
    <w:p w:rsidR="00070735" w:rsidRDefault="00070735" w:rsidP="006A697F">
      <w:pPr>
        <w:tabs>
          <w:tab w:val="left" w:pos="1545"/>
        </w:tabs>
        <w:spacing w:after="0" w:line="240" w:lineRule="auto"/>
        <w:ind w:right="326" w:firstLine="709"/>
        <w:jc w:val="both"/>
        <w:rPr>
          <w:rFonts w:ascii="Times New Roman" w:hAnsi="Times New Roman"/>
          <w:sz w:val="28"/>
          <w:szCs w:val="28"/>
        </w:rPr>
      </w:pPr>
    </w:p>
    <w:p w:rsidR="00070735" w:rsidRDefault="00905FDD" w:rsidP="006A697F">
      <w:pPr>
        <w:tabs>
          <w:tab w:val="left" w:pos="1545"/>
        </w:tabs>
        <w:spacing w:after="0" w:line="240" w:lineRule="auto"/>
        <w:ind w:right="326" w:firstLine="709"/>
      </w:pP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A697F" w:rsidRDefault="006A697F" w:rsidP="006A697F">
      <w:pPr>
        <w:tabs>
          <w:tab w:val="left" w:pos="1545"/>
        </w:tabs>
        <w:spacing w:after="0" w:line="240" w:lineRule="auto"/>
        <w:ind w:right="326" w:firstLine="709"/>
      </w:pPr>
    </w:p>
    <w:p w:rsidR="006A697F" w:rsidRPr="006A697F" w:rsidRDefault="006A697F" w:rsidP="006A69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97F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  <w:t>Глава   Балейского</w:t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  <w:t xml:space="preserve">     Балейского муниципального округа      </w:t>
      </w:r>
      <w:r w:rsidRPr="006A697F">
        <w:rPr>
          <w:rFonts w:ascii="Times New Roman" w:hAnsi="Times New Roman"/>
          <w:sz w:val="28"/>
          <w:szCs w:val="28"/>
        </w:rPr>
        <w:tab/>
        <w:t xml:space="preserve">     </w:t>
      </w:r>
      <w:r w:rsidRPr="006A697F">
        <w:rPr>
          <w:rFonts w:ascii="Times New Roman" w:hAnsi="Times New Roman"/>
          <w:sz w:val="28"/>
          <w:szCs w:val="28"/>
        </w:rPr>
        <w:tab/>
        <w:t xml:space="preserve"> муниципального округа   </w:t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  <w:t xml:space="preserve">                 П.И. Коваленко              </w:t>
      </w:r>
      <w:r w:rsidRPr="006A697F">
        <w:rPr>
          <w:rFonts w:ascii="Times New Roman" w:hAnsi="Times New Roman"/>
          <w:sz w:val="28"/>
          <w:szCs w:val="28"/>
        </w:rPr>
        <w:tab/>
      </w:r>
      <w:r w:rsidRPr="006A697F">
        <w:rPr>
          <w:rFonts w:ascii="Times New Roman" w:hAnsi="Times New Roman"/>
          <w:sz w:val="28"/>
          <w:szCs w:val="28"/>
        </w:rPr>
        <w:tab/>
        <w:t xml:space="preserve"> </w:t>
      </w:r>
      <w:r w:rsidR="00B84BEA">
        <w:rPr>
          <w:rFonts w:ascii="Times New Roman" w:hAnsi="Times New Roman"/>
          <w:sz w:val="28"/>
          <w:szCs w:val="28"/>
        </w:rPr>
        <w:t>Е.В.Ушаков</w:t>
      </w:r>
      <w:bookmarkStart w:id="1" w:name="_GoBack"/>
      <w:bookmarkEnd w:id="1"/>
    </w:p>
    <w:p w:rsidR="006A697F" w:rsidRPr="006A697F" w:rsidRDefault="006A697F" w:rsidP="006A697F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A697F">
        <w:rPr>
          <w:rFonts w:ascii="Times New Roman" w:hAnsi="Times New Roman"/>
          <w:color w:val="000000"/>
          <w:szCs w:val="20"/>
        </w:rPr>
        <w:lastRenderedPageBreak/>
        <w:t>Приложение № 1</w:t>
      </w:r>
    </w:p>
    <w:p w:rsidR="006A697F" w:rsidRPr="006A697F" w:rsidRDefault="006A697F" w:rsidP="006A697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Cs w:val="20"/>
        </w:rPr>
      </w:pPr>
      <w:r w:rsidRPr="006A697F">
        <w:rPr>
          <w:rFonts w:ascii="Times New Roman" w:hAnsi="Times New Roman"/>
          <w:color w:val="000000"/>
          <w:szCs w:val="20"/>
        </w:rPr>
        <w:t>к решению Совета Балейского муниципального округа Забайкальского края</w:t>
      </w:r>
      <w:r w:rsidR="005B2093">
        <w:rPr>
          <w:rFonts w:ascii="Times New Roman" w:hAnsi="Times New Roman"/>
          <w:color w:val="000000"/>
          <w:szCs w:val="20"/>
        </w:rPr>
        <w:t xml:space="preserve"> </w:t>
      </w:r>
      <w:r w:rsidRPr="006A697F">
        <w:rPr>
          <w:rFonts w:ascii="Times New Roman" w:hAnsi="Times New Roman"/>
          <w:color w:val="000000"/>
          <w:szCs w:val="20"/>
        </w:rPr>
        <w:t xml:space="preserve">от  </w:t>
      </w:r>
      <w:r>
        <w:rPr>
          <w:rFonts w:ascii="Times New Roman" w:hAnsi="Times New Roman"/>
          <w:color w:val="000000"/>
          <w:szCs w:val="20"/>
        </w:rPr>
        <w:t>25.12.</w:t>
      </w:r>
      <w:r w:rsidRPr="006A697F">
        <w:rPr>
          <w:rFonts w:ascii="Times New Roman" w:hAnsi="Times New Roman"/>
          <w:color w:val="000000"/>
          <w:szCs w:val="20"/>
        </w:rPr>
        <w:t xml:space="preserve"> 2024 г. №</w:t>
      </w:r>
      <w:r w:rsidR="0028461A">
        <w:rPr>
          <w:rFonts w:ascii="Times New Roman" w:hAnsi="Times New Roman"/>
          <w:color w:val="000000"/>
          <w:szCs w:val="20"/>
        </w:rPr>
        <w:t>74 «</w:t>
      </w:r>
      <w:r w:rsidRPr="006A697F">
        <w:rPr>
          <w:rFonts w:ascii="Times New Roman" w:hAnsi="Times New Roman"/>
          <w:color w:val="000000"/>
          <w:szCs w:val="20"/>
        </w:rPr>
        <w:t>О внесении  изменений в решение Совета сельского поселения "</w:t>
      </w:r>
      <w:proofErr w:type="spellStart"/>
      <w:r w:rsidRPr="006A697F">
        <w:rPr>
          <w:rFonts w:ascii="Times New Roman" w:hAnsi="Times New Roman"/>
          <w:color w:val="000000"/>
          <w:szCs w:val="20"/>
        </w:rPr>
        <w:t>Ундинское</w:t>
      </w:r>
      <w:proofErr w:type="spellEnd"/>
      <w:r w:rsidRPr="006A697F">
        <w:rPr>
          <w:rFonts w:ascii="Times New Roman" w:hAnsi="Times New Roman"/>
          <w:color w:val="000000"/>
          <w:szCs w:val="20"/>
        </w:rPr>
        <w:t>" от 29.12.2023г. № 115 " О бюджете сельского поселения "</w:t>
      </w:r>
      <w:proofErr w:type="spellStart"/>
      <w:r w:rsidRPr="006A697F">
        <w:rPr>
          <w:rFonts w:ascii="Times New Roman" w:hAnsi="Times New Roman"/>
          <w:color w:val="000000"/>
          <w:szCs w:val="20"/>
        </w:rPr>
        <w:t>Ундинское</w:t>
      </w:r>
      <w:proofErr w:type="spellEnd"/>
      <w:r w:rsidRPr="006A697F">
        <w:rPr>
          <w:rFonts w:ascii="Times New Roman" w:hAnsi="Times New Roman"/>
          <w:color w:val="000000"/>
          <w:szCs w:val="20"/>
        </w:rPr>
        <w:t>" на 2024 год и плановый период 2025 и 2026 годов</w:t>
      </w:r>
    </w:p>
    <w:p w:rsidR="006A697F" w:rsidRDefault="006A697F" w:rsidP="006A697F">
      <w:pPr>
        <w:tabs>
          <w:tab w:val="left" w:pos="1545"/>
        </w:tabs>
        <w:spacing w:after="0" w:line="240" w:lineRule="auto"/>
        <w:ind w:right="326" w:firstLine="709"/>
        <w:rPr>
          <w:rFonts w:ascii="Times New Roman" w:hAnsi="Times New Roman"/>
          <w:color w:val="000000"/>
          <w:sz w:val="20"/>
          <w:szCs w:val="20"/>
        </w:rPr>
      </w:pPr>
    </w:p>
    <w:p w:rsidR="006A697F" w:rsidRDefault="006A697F" w:rsidP="006A697F">
      <w:pPr>
        <w:tabs>
          <w:tab w:val="left" w:pos="1545"/>
        </w:tabs>
        <w:spacing w:after="0" w:line="240" w:lineRule="auto"/>
        <w:ind w:right="326" w:firstLine="70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DE2D02" w:rsidRPr="00B53007" w:rsidTr="00145CD3">
        <w:trPr>
          <w:trHeight w:val="1062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D02" w:rsidRPr="00B53007" w:rsidRDefault="00DE2D02" w:rsidP="006A697F">
            <w:pPr>
              <w:widowControl w:val="0"/>
              <w:tabs>
                <w:tab w:val="left" w:pos="4905"/>
              </w:tabs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7871" w:rsidRPr="00A6177B" w:rsidRDefault="00DE2D02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sz w:val="24"/>
                <w:szCs w:val="24"/>
              </w:rPr>
              <w:tab/>
            </w: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Объемы налоговых и неналоговых доходов межбюджетных трансфертов, получаемых из бюджетов бюджетной системы Российской Федерации </w:t>
            </w:r>
          </w:p>
          <w:p w:rsidR="00DE2D02" w:rsidRPr="00A6177B" w:rsidRDefault="00DE2D02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2024 год.</w:t>
            </w:r>
          </w:p>
          <w:p w:rsidR="00DE2D02" w:rsidRDefault="00DE2D02" w:rsidP="006A697F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9"/>
              <w:gridCol w:w="8"/>
              <w:gridCol w:w="4277"/>
              <w:gridCol w:w="2552"/>
            </w:tblGrid>
            <w:tr w:rsidR="00145CD3" w:rsidRPr="00145CD3" w:rsidTr="00145CD3">
              <w:trPr>
                <w:trHeight w:val="275"/>
              </w:trPr>
              <w:tc>
                <w:tcPr>
                  <w:tcW w:w="935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Единица измерения: Рубли</w:t>
                  </w:r>
                </w:p>
              </w:tc>
            </w:tr>
            <w:tr w:rsidR="00145CD3" w:rsidRPr="00145CD3" w:rsidTr="00145CD3">
              <w:trPr>
                <w:trHeight w:val="604"/>
              </w:trPr>
              <w:tc>
                <w:tcPr>
                  <w:tcW w:w="25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Наименование налога, сбора, платежа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Сумма (Рубли)</w:t>
                  </w:r>
                </w:p>
              </w:tc>
            </w:tr>
            <w:tr w:rsidR="00145CD3" w:rsidRPr="00145CD3" w:rsidTr="00145CD3">
              <w:trPr>
                <w:trHeight w:val="283"/>
              </w:trPr>
              <w:tc>
                <w:tcPr>
                  <w:tcW w:w="25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Налоговые доходы, всего: в том числе: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160 133.40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160 133.40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000 1 01 02010 01 1000 110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1 620.00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000 1 05 03000 01 0000 110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1 620.00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93 513.40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000 1 06 01030 10 1000 110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000 1 06 06033 10 1000 110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19 513.40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000 1 06 06043 10 1000 110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Неналоговые доходы, всего: в том числе: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000 1 11 05035 10 0000 120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36 000.00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ИТОГО НАЛОГОВЫЕ И НЕНАЛОГОВЫЕ ДОХОДЫ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196 133.40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7 448 924.40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7 448 924.40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2 832 700.00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262 500.00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000 2 02 45160 10 0000 150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Межбюджетные трансферты, передаваемые бюджетам сельских поселений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4 132 824.40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000 2 02 49999 10 0000 150</w:t>
                  </w: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220 900.00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ИТОГО БЕЗВОЗМЕЗДНЫЕ ПОСТУПЛЕНИЯ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7 448 924.40</w:t>
                  </w:r>
                </w:p>
              </w:tc>
            </w:tr>
            <w:tr w:rsidR="00145CD3" w:rsidRPr="00145CD3" w:rsidTr="00145CD3">
              <w:trPr>
                <w:trHeight w:val="288"/>
              </w:trPr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Всего доходов: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5CD3" w:rsidRPr="00145CD3" w:rsidRDefault="00145CD3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5C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7 645 057.80</w:t>
                  </w:r>
                </w:p>
              </w:tc>
            </w:tr>
          </w:tbl>
          <w:p w:rsidR="00145CD3" w:rsidRPr="00B53007" w:rsidRDefault="00145CD3" w:rsidP="006A697F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697F" w:rsidRPr="00A6177B" w:rsidRDefault="006A697F" w:rsidP="006A697F">
      <w:pPr>
        <w:widowControl w:val="0"/>
        <w:autoSpaceDE w:val="0"/>
        <w:autoSpaceDN w:val="0"/>
        <w:adjustRightInd w:val="0"/>
        <w:spacing w:after="0" w:line="240" w:lineRule="auto"/>
        <w:ind w:left="4536" w:right="326"/>
        <w:jc w:val="both"/>
        <w:rPr>
          <w:rFonts w:ascii="Times New Roman" w:hAnsi="Times New Roman"/>
          <w:color w:val="000000"/>
          <w:sz w:val="20"/>
          <w:szCs w:val="20"/>
        </w:rPr>
      </w:pPr>
      <w:r>
        <w:lastRenderedPageBreak/>
        <w:br w:type="page"/>
      </w:r>
      <w:r w:rsidRPr="00A6177B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6A697F" w:rsidRDefault="006A697F" w:rsidP="006A697F">
      <w:pPr>
        <w:widowControl w:val="0"/>
        <w:autoSpaceDE w:val="0"/>
        <w:autoSpaceDN w:val="0"/>
        <w:adjustRightInd w:val="0"/>
        <w:spacing w:after="0" w:line="240" w:lineRule="auto"/>
        <w:ind w:left="4536" w:right="326"/>
        <w:jc w:val="both"/>
      </w:pPr>
      <w:r w:rsidRPr="00A6177B">
        <w:rPr>
          <w:rFonts w:ascii="Times New Roman" w:hAnsi="Times New Roman"/>
          <w:color w:val="000000"/>
          <w:sz w:val="20"/>
          <w:szCs w:val="20"/>
        </w:rPr>
        <w:t xml:space="preserve">к решению Совета </w:t>
      </w:r>
      <w:r>
        <w:rPr>
          <w:rFonts w:ascii="Times New Roman" w:hAnsi="Times New Roman"/>
          <w:color w:val="000000"/>
          <w:sz w:val="20"/>
          <w:szCs w:val="20"/>
        </w:rPr>
        <w:t xml:space="preserve">Балейского муниципального округа Забайкальского края </w:t>
      </w:r>
      <w:r w:rsidRPr="00A6177B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25.12.2024 г. №</w:t>
      </w:r>
      <w:r w:rsidR="00C51D2E">
        <w:rPr>
          <w:rFonts w:ascii="Times New Roman" w:hAnsi="Times New Roman"/>
          <w:color w:val="000000"/>
          <w:sz w:val="20"/>
          <w:szCs w:val="20"/>
        </w:rPr>
        <w:t>74»</w:t>
      </w:r>
      <w:r w:rsidRPr="00A6177B">
        <w:rPr>
          <w:rFonts w:ascii="Times New Roman" w:hAnsi="Times New Roman"/>
          <w:color w:val="000000"/>
          <w:sz w:val="20"/>
          <w:szCs w:val="20"/>
        </w:rPr>
        <w:t>О внесении  изменений в решение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 xml:space="preserve"> Совета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A6177B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A6177B">
        <w:rPr>
          <w:rFonts w:ascii="Times New Roman" w:hAnsi="Times New Roman"/>
          <w:color w:val="000000"/>
          <w:sz w:val="20"/>
          <w:szCs w:val="20"/>
        </w:rPr>
        <w:t xml:space="preserve">" на 2024 год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77B">
        <w:rPr>
          <w:rFonts w:ascii="Times New Roman" w:hAnsi="Times New Roman"/>
          <w:color w:val="000000"/>
          <w:sz w:val="20"/>
          <w:szCs w:val="20"/>
        </w:rPr>
        <w:t>и плановый период 2025 и 2026 годов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C15D76" w:rsidTr="003A21F6">
        <w:trPr>
          <w:trHeight w:val="5670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5E97" w:rsidRDefault="00245E97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831"/>
              <w:gridCol w:w="10"/>
              <w:gridCol w:w="1592"/>
              <w:gridCol w:w="10"/>
              <w:gridCol w:w="809"/>
              <w:gridCol w:w="26"/>
              <w:gridCol w:w="2109"/>
            </w:tblGrid>
            <w:tr w:rsidR="00245E97" w:rsidTr="00245E97">
              <w:trPr>
                <w:trHeight w:val="911"/>
              </w:trPr>
              <w:tc>
                <w:tcPr>
                  <w:tcW w:w="9356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Распределение бюджетных ассигнований  по разделам, подразделам, целевым статьям и видам расходов классификации расходов бюджета на 2024 год.</w:t>
                  </w:r>
                </w:p>
              </w:tc>
            </w:tr>
            <w:tr w:rsidR="00245E97" w:rsidTr="00245E97">
              <w:trPr>
                <w:trHeight w:val="275"/>
              </w:trPr>
              <w:tc>
                <w:tcPr>
                  <w:tcW w:w="9356" w:type="dxa"/>
                  <w:gridSpan w:val="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Единица измерения: Рублей</w:t>
                  </w:r>
                </w:p>
              </w:tc>
            </w:tr>
            <w:tr w:rsidR="00245E97" w:rsidTr="00245E97">
              <w:trPr>
                <w:trHeight w:val="604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РЗ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245E97" w:rsidTr="00245E97">
              <w:trPr>
                <w:trHeight w:val="283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3 972 031.48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1 147 504.34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1 087 641.85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1 087 641.85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1 087 641.85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251 972.03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00 0 00 20300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835 669.82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Иные выплаты за достижение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показателей деятельности органов исполнительной власти субъектов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Российиской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Федерации для бюджетов муниципальных образований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00 0 00 79492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59 862.49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00 0 00 79492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59 862.49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00 0 00 79492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59 862.49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00 0 00 79492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13 885.16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00 0 00 79492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45 977.33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667 764.67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667 764.67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667 764.67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667 764.67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152 797.64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00 0 00 20400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514 967.03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2 156 762.47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119 734.46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119 734.46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119 734.46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119 734.46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2 037 028.01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1 415 179.71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1 415 179.71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327 873.66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1 087 306.05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455 106.17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455 106.17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74 355.93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58 611.88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322 138.36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166 742.13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153 878.42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153 878.42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12 863.71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2 257.71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10 606.00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00 0 00 92030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272 500.00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272 500.00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262 500.00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262 500.00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262 500.00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59 818.47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202 681.53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2 319.50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7 680.50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500 130.00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494 130.00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373 230.00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373 230.00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373 230.00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00 0 00 21801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373 230.00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Предоставление иных межбюджетных трансфертов бюджетам муниципальных районов, муниципальных и городских округов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00 0 00 78186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120 900.00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00 0 00 78186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120 900.00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00 0 00 78186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120 900.00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00 0 00 78186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120 900.00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 ЕДДС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00 0 00 24799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МП "Профилактика правонарушений на территории муниципального района "Балейский район" на 2021-2025 годы"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6 000.00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499 560.00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499 560.00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499 560.00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499 560.00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499 560.00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63 000.00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00 0 00 79628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436 560.00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81 510.00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Мероприятия в области ЖКХ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81 510.00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81 510.00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81 510.00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00 0 00 35002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81 510.00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8 490.00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Организация мест захоронения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8 490.00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8 490.00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8 490.00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8 490.00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00 0 00 60005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2 095 392.88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2 095 392.88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Учебно-методические кабинеты, централизованные бухгалтерии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1 995 392.88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1 483 721.76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1 483 721.76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373 901.97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1 109 819.79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511 671.12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511 671.12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00 0 00 45299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511 671.12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100 000.00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00 0 00 78110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244 284.64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234 284.64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Доплата к пенсии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234 284.64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234 284.64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234 284.64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00 0 00 49101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234 284.64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5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39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00 0 00 07005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10 000.00</w:t>
                  </w:r>
                </w:p>
              </w:tc>
            </w:tr>
            <w:tr w:rsidR="00245E97" w:rsidTr="00245E97">
              <w:trPr>
                <w:trHeight w:val="288"/>
              </w:trPr>
              <w:tc>
                <w:tcPr>
                  <w:tcW w:w="72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5E97" w:rsidRDefault="00245E97" w:rsidP="006A69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7 673 899.00</w:t>
                  </w:r>
                </w:p>
              </w:tc>
            </w:tr>
          </w:tbl>
          <w:p w:rsidR="00245E97" w:rsidRDefault="00245E97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5D76" w:rsidRPr="00A6177B" w:rsidRDefault="00C15D76" w:rsidP="003A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D76" w:rsidTr="00145CD3">
        <w:trPr>
          <w:trHeight w:val="275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D76" w:rsidRPr="00B53007" w:rsidRDefault="00C15D76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63CC" w:rsidRPr="00FC4821" w:rsidRDefault="008663CC" w:rsidP="006A697F">
      <w:pPr>
        <w:spacing w:after="0" w:line="240" w:lineRule="auto"/>
        <w:ind w:right="42" w:firstLine="709"/>
        <w:jc w:val="right"/>
      </w:pPr>
    </w:p>
    <w:p w:rsidR="006A697F" w:rsidRPr="00810BA6" w:rsidRDefault="006A697F" w:rsidP="006A697F">
      <w:pPr>
        <w:spacing w:after="0" w:line="240" w:lineRule="auto"/>
        <w:ind w:left="4536" w:right="326"/>
        <w:jc w:val="both"/>
        <w:rPr>
          <w:rFonts w:ascii="Times New Roman" w:hAnsi="Times New Roman"/>
          <w:color w:val="000000"/>
          <w:sz w:val="20"/>
          <w:szCs w:val="20"/>
        </w:rPr>
      </w:pPr>
      <w:r>
        <w:br w:type="page"/>
      </w:r>
      <w:r w:rsidRPr="00810BA6">
        <w:rPr>
          <w:rFonts w:ascii="Times New Roman" w:hAnsi="Times New Roman"/>
          <w:color w:val="000000"/>
          <w:sz w:val="20"/>
          <w:szCs w:val="20"/>
        </w:rPr>
        <w:lastRenderedPageBreak/>
        <w:t>Приложение №5</w:t>
      </w:r>
    </w:p>
    <w:p w:rsidR="00CB4C85" w:rsidRDefault="006A697F" w:rsidP="006A697F">
      <w:pPr>
        <w:widowControl w:val="0"/>
        <w:autoSpaceDE w:val="0"/>
        <w:autoSpaceDN w:val="0"/>
        <w:adjustRightInd w:val="0"/>
        <w:spacing w:after="0" w:line="240" w:lineRule="auto"/>
        <w:ind w:left="4536" w:right="326"/>
        <w:jc w:val="both"/>
      </w:pPr>
      <w:r w:rsidRPr="00AC7587"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7587">
        <w:rPr>
          <w:rFonts w:ascii="Times New Roman" w:hAnsi="Times New Roman"/>
          <w:color w:val="000000"/>
          <w:sz w:val="20"/>
          <w:szCs w:val="20"/>
        </w:rPr>
        <w:t xml:space="preserve">от  </w:t>
      </w:r>
      <w:r>
        <w:rPr>
          <w:rFonts w:ascii="Times New Roman" w:hAnsi="Times New Roman"/>
          <w:color w:val="000000"/>
          <w:sz w:val="20"/>
          <w:szCs w:val="20"/>
        </w:rPr>
        <w:t>25.12.</w:t>
      </w:r>
      <w:r w:rsidRPr="00AC7587">
        <w:rPr>
          <w:rFonts w:ascii="Times New Roman" w:hAnsi="Times New Roman"/>
          <w:color w:val="000000"/>
          <w:sz w:val="20"/>
          <w:szCs w:val="20"/>
        </w:rPr>
        <w:t>2024 г. №</w:t>
      </w:r>
      <w:r w:rsidR="00C51D2E">
        <w:rPr>
          <w:rFonts w:ascii="Times New Roman" w:hAnsi="Times New Roman"/>
          <w:color w:val="000000"/>
          <w:sz w:val="20"/>
          <w:szCs w:val="20"/>
        </w:rPr>
        <w:t>74 «</w:t>
      </w:r>
      <w:r w:rsidRPr="00810BA6">
        <w:rPr>
          <w:rFonts w:ascii="Times New Roman" w:hAnsi="Times New Roman"/>
          <w:color w:val="000000"/>
          <w:sz w:val="20"/>
          <w:szCs w:val="20"/>
        </w:rPr>
        <w:t>О внесении  изменений в решение Совета сельского поселения "</w:t>
      </w:r>
      <w:proofErr w:type="spellStart"/>
      <w:r w:rsidRPr="00810BA6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810BA6">
        <w:rPr>
          <w:rFonts w:ascii="Times New Roman" w:hAnsi="Times New Roman"/>
          <w:color w:val="000000"/>
          <w:sz w:val="20"/>
          <w:szCs w:val="20"/>
        </w:rPr>
        <w:t>" от 29.12.2023г. № 115 " О бюджете сельского поселения "</w:t>
      </w:r>
      <w:proofErr w:type="spellStart"/>
      <w:r w:rsidRPr="00810BA6">
        <w:rPr>
          <w:rFonts w:ascii="Times New Roman" w:hAnsi="Times New Roman"/>
          <w:color w:val="000000"/>
          <w:sz w:val="20"/>
          <w:szCs w:val="20"/>
        </w:rPr>
        <w:t>Ундинское</w:t>
      </w:r>
      <w:proofErr w:type="spellEnd"/>
      <w:r w:rsidRPr="00810BA6">
        <w:rPr>
          <w:rFonts w:ascii="Times New Roman" w:hAnsi="Times New Roman"/>
          <w:color w:val="000000"/>
          <w:sz w:val="20"/>
          <w:szCs w:val="20"/>
        </w:rPr>
        <w:t>" на 2024 год и плановый период 2025 и 2026 годов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2368"/>
        <w:gridCol w:w="8"/>
        <w:gridCol w:w="4144"/>
        <w:gridCol w:w="1560"/>
      </w:tblGrid>
      <w:tr w:rsidR="00FC4821" w:rsidTr="006A697F">
        <w:trPr>
          <w:trHeight w:val="850"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Pr="00A6177B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на 2024г.</w:t>
            </w:r>
          </w:p>
        </w:tc>
      </w:tr>
      <w:tr w:rsidR="00FC4821" w:rsidTr="00810BA6">
        <w:trPr>
          <w:trHeight w:val="275"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810BA6">
        <w:trPr>
          <w:trHeight w:val="755"/>
        </w:trPr>
        <w:tc>
          <w:tcPr>
            <w:tcW w:w="3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145C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810BA6">
        <w:trPr>
          <w:trHeight w:val="239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6A697F">
            <w:pPr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C4821" w:rsidRDefault="00FC4821" w:rsidP="006A697F">
            <w:pPr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21" w:rsidTr="00810BA6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C4821" w:rsidTr="00810BA6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tabs>
                <w:tab w:val="left" w:pos="803"/>
              </w:tabs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145CD3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FC4821">
              <w:rPr>
                <w:rFonts w:ascii="Times New Roman" w:hAnsi="Times New Roman"/>
                <w:color w:val="000000"/>
                <w:sz w:val="20"/>
                <w:szCs w:val="20"/>
              </w:rPr>
              <w:t>28 841,20</w:t>
            </w:r>
          </w:p>
        </w:tc>
      </w:tr>
      <w:tr w:rsidR="00FC4821" w:rsidTr="00810BA6">
        <w:trPr>
          <w:trHeight w:val="3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810BA6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145CD3">
              <w:rPr>
                <w:rFonts w:ascii="Times New Roman" w:hAnsi="Times New Roman"/>
                <w:color w:val="000000"/>
                <w:sz w:val="20"/>
                <w:szCs w:val="20"/>
              </w:rPr>
              <w:t>7 645 057,80</w:t>
            </w:r>
          </w:p>
        </w:tc>
      </w:tr>
      <w:tr w:rsidR="00FC4821" w:rsidTr="00810BA6">
        <w:trPr>
          <w:trHeight w:val="3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4821" w:rsidRDefault="00FC4821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4821" w:rsidRDefault="009A5A7D" w:rsidP="006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45CD3">
              <w:rPr>
                <w:rFonts w:ascii="Times New Roman" w:hAnsi="Times New Roman"/>
                <w:sz w:val="20"/>
                <w:szCs w:val="20"/>
              </w:rPr>
              <w:t>7 673 899,00</w:t>
            </w:r>
          </w:p>
        </w:tc>
      </w:tr>
    </w:tbl>
    <w:p w:rsidR="00FC4821" w:rsidRDefault="00AC7587" w:rsidP="006A697F">
      <w:pPr>
        <w:tabs>
          <w:tab w:val="left" w:pos="1043"/>
        </w:tabs>
        <w:spacing w:after="0" w:line="240" w:lineRule="auto"/>
        <w:ind w:right="42" w:firstLine="709"/>
        <w:jc w:val="right"/>
      </w:pPr>
      <w:r>
        <w:t xml:space="preserve">   </w:t>
      </w:r>
    </w:p>
    <w:p w:rsidR="00FC4821" w:rsidRDefault="00FC4821" w:rsidP="006A697F">
      <w:pPr>
        <w:tabs>
          <w:tab w:val="left" w:pos="1043"/>
        </w:tabs>
        <w:spacing w:after="0" w:line="240" w:lineRule="auto"/>
        <w:ind w:right="326" w:firstLine="709"/>
      </w:pPr>
    </w:p>
    <w:p w:rsidR="00FC4821" w:rsidRDefault="004043E4" w:rsidP="006A697F">
      <w:pPr>
        <w:tabs>
          <w:tab w:val="left" w:pos="4125"/>
        </w:tabs>
        <w:spacing w:after="0" w:line="240" w:lineRule="auto"/>
        <w:ind w:right="326" w:firstLine="709"/>
        <w:jc w:val="center"/>
      </w:pPr>
      <w:r>
        <w:t>_______________________</w:t>
      </w:r>
    </w:p>
    <w:sectPr w:rsidR="00FC4821" w:rsidSect="004043E4">
      <w:footerReference w:type="default" r:id="rId11"/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F5" w:rsidRDefault="006742F5">
      <w:pPr>
        <w:spacing w:after="0" w:line="240" w:lineRule="auto"/>
      </w:pPr>
      <w:r>
        <w:separator/>
      </w:r>
    </w:p>
  </w:endnote>
  <w:endnote w:type="continuationSeparator" w:id="0">
    <w:p w:rsidR="006742F5" w:rsidRDefault="0067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89" w:rsidRDefault="00894A89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F5" w:rsidRDefault="006742F5">
      <w:pPr>
        <w:spacing w:after="0" w:line="240" w:lineRule="auto"/>
      </w:pPr>
      <w:r>
        <w:separator/>
      </w:r>
    </w:p>
  </w:footnote>
  <w:footnote w:type="continuationSeparator" w:id="0">
    <w:p w:rsidR="006742F5" w:rsidRDefault="0067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B59"/>
    <w:multiLevelType w:val="hybridMultilevel"/>
    <w:tmpl w:val="74C0797A"/>
    <w:lvl w:ilvl="0" w:tplc="C5BE8B9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3282A"/>
    <w:multiLevelType w:val="hybridMultilevel"/>
    <w:tmpl w:val="32D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378"/>
    <w:rsid w:val="000002CA"/>
    <w:rsid w:val="0000171C"/>
    <w:rsid w:val="00001F58"/>
    <w:rsid w:val="00015DB4"/>
    <w:rsid w:val="00031DE1"/>
    <w:rsid w:val="00070735"/>
    <w:rsid w:val="000B6323"/>
    <w:rsid w:val="000D0D1C"/>
    <w:rsid w:val="000D0F70"/>
    <w:rsid w:val="00102755"/>
    <w:rsid w:val="00136499"/>
    <w:rsid w:val="00145CD3"/>
    <w:rsid w:val="001844C8"/>
    <w:rsid w:val="001B06CA"/>
    <w:rsid w:val="001C2A33"/>
    <w:rsid w:val="00245E97"/>
    <w:rsid w:val="00246BB4"/>
    <w:rsid w:val="00274732"/>
    <w:rsid w:val="0028461A"/>
    <w:rsid w:val="002C4D9A"/>
    <w:rsid w:val="002E49FF"/>
    <w:rsid w:val="002E659C"/>
    <w:rsid w:val="002F6357"/>
    <w:rsid w:val="00324548"/>
    <w:rsid w:val="00331378"/>
    <w:rsid w:val="0033649E"/>
    <w:rsid w:val="003811B9"/>
    <w:rsid w:val="00390FFC"/>
    <w:rsid w:val="00394C36"/>
    <w:rsid w:val="003A21F6"/>
    <w:rsid w:val="003B19C9"/>
    <w:rsid w:val="004043E4"/>
    <w:rsid w:val="0042405B"/>
    <w:rsid w:val="004468F7"/>
    <w:rsid w:val="0045540B"/>
    <w:rsid w:val="00462DF8"/>
    <w:rsid w:val="004C567C"/>
    <w:rsid w:val="00517C89"/>
    <w:rsid w:val="00543CF6"/>
    <w:rsid w:val="00581BE7"/>
    <w:rsid w:val="005B10F4"/>
    <w:rsid w:val="005B2093"/>
    <w:rsid w:val="005C2E4A"/>
    <w:rsid w:val="005D3CEB"/>
    <w:rsid w:val="005E1FDB"/>
    <w:rsid w:val="005E329C"/>
    <w:rsid w:val="0062009A"/>
    <w:rsid w:val="00643E53"/>
    <w:rsid w:val="00657E3F"/>
    <w:rsid w:val="006742F5"/>
    <w:rsid w:val="006A697F"/>
    <w:rsid w:val="007B5BA2"/>
    <w:rsid w:val="007F7A61"/>
    <w:rsid w:val="00810BA6"/>
    <w:rsid w:val="00837AAE"/>
    <w:rsid w:val="00846813"/>
    <w:rsid w:val="008663CC"/>
    <w:rsid w:val="00877315"/>
    <w:rsid w:val="00887871"/>
    <w:rsid w:val="008912D5"/>
    <w:rsid w:val="00894A89"/>
    <w:rsid w:val="008B3B61"/>
    <w:rsid w:val="008C082F"/>
    <w:rsid w:val="008D4416"/>
    <w:rsid w:val="008E4AE3"/>
    <w:rsid w:val="009039A4"/>
    <w:rsid w:val="00903D14"/>
    <w:rsid w:val="009043FF"/>
    <w:rsid w:val="00905FDD"/>
    <w:rsid w:val="00912317"/>
    <w:rsid w:val="0095183E"/>
    <w:rsid w:val="009652AE"/>
    <w:rsid w:val="00986FD8"/>
    <w:rsid w:val="009A5A7D"/>
    <w:rsid w:val="009B2BF5"/>
    <w:rsid w:val="00A175F9"/>
    <w:rsid w:val="00A34BC6"/>
    <w:rsid w:val="00A45D3C"/>
    <w:rsid w:val="00A6177B"/>
    <w:rsid w:val="00A8227A"/>
    <w:rsid w:val="00AC0BFD"/>
    <w:rsid w:val="00AC5039"/>
    <w:rsid w:val="00AC6B7D"/>
    <w:rsid w:val="00AC7587"/>
    <w:rsid w:val="00B01B84"/>
    <w:rsid w:val="00B129A4"/>
    <w:rsid w:val="00B20A65"/>
    <w:rsid w:val="00B53007"/>
    <w:rsid w:val="00B553AB"/>
    <w:rsid w:val="00B84BEA"/>
    <w:rsid w:val="00B94934"/>
    <w:rsid w:val="00BB318B"/>
    <w:rsid w:val="00BD24BB"/>
    <w:rsid w:val="00BF11C1"/>
    <w:rsid w:val="00BF596C"/>
    <w:rsid w:val="00C15D76"/>
    <w:rsid w:val="00C42AC6"/>
    <w:rsid w:val="00C51D2E"/>
    <w:rsid w:val="00CB4C85"/>
    <w:rsid w:val="00CC5C85"/>
    <w:rsid w:val="00D33789"/>
    <w:rsid w:val="00D53FC7"/>
    <w:rsid w:val="00D87E98"/>
    <w:rsid w:val="00D91581"/>
    <w:rsid w:val="00DA397F"/>
    <w:rsid w:val="00DC1D5A"/>
    <w:rsid w:val="00DE2D02"/>
    <w:rsid w:val="00DF6FBE"/>
    <w:rsid w:val="00E0293F"/>
    <w:rsid w:val="00E33AFA"/>
    <w:rsid w:val="00E62904"/>
    <w:rsid w:val="00E67E18"/>
    <w:rsid w:val="00E92B47"/>
    <w:rsid w:val="00EA0781"/>
    <w:rsid w:val="00EB36A5"/>
    <w:rsid w:val="00ED2805"/>
    <w:rsid w:val="00F26126"/>
    <w:rsid w:val="00F51712"/>
    <w:rsid w:val="00F52A13"/>
    <w:rsid w:val="00F54597"/>
    <w:rsid w:val="00F617D7"/>
    <w:rsid w:val="00F80EB2"/>
    <w:rsid w:val="00FC4821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D28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7C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68F7"/>
    <w:rPr>
      <w:rFonts w:ascii="Times New Roman" w:hAnsi="Times New Roman" w:cs="Times New Roman"/>
      <w:color w:val="0000FF"/>
      <w:u w:val="single"/>
    </w:rPr>
  </w:style>
  <w:style w:type="character" w:customStyle="1" w:styleId="ab">
    <w:name w:val="Цветовое выделение"/>
    <w:rsid w:val="004468F7"/>
    <w:rPr>
      <w:b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D3F6-DB06-49ED-BF63-A03CB7BE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3</cp:revision>
  <cp:lastPrinted>2024-12-17T07:36:00Z</cp:lastPrinted>
  <dcterms:created xsi:type="dcterms:W3CDTF">2024-12-23T07:17:00Z</dcterms:created>
  <dcterms:modified xsi:type="dcterms:W3CDTF">2024-12-25T00:09:00Z</dcterms:modified>
</cp:coreProperties>
</file>